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2B" w:rsidRDefault="00D70F15" w:rsidP="00D70F15">
      <w:pPr>
        <w:pStyle w:val="Heading2"/>
      </w:pPr>
      <w:r>
        <w:t>The Neighborhood</w:t>
      </w:r>
    </w:p>
    <w:p w:rsidR="00C90392" w:rsidRDefault="00C90392"/>
    <w:p w:rsidR="00D70F15" w:rsidRDefault="00D70F15">
      <w:r>
        <w:t>The developer of a neighborhood knows only two building styles: colonial and ranch. In the neighborhood that he developed, he made every other house of the colonial style, the remaining houses ranch style. Model the neighborhood.</w:t>
      </w:r>
      <w:bookmarkStart w:id="0" w:name="_GoBack"/>
      <w:bookmarkEnd w:id="0"/>
    </w:p>
    <w:p w:rsidR="00D70F15" w:rsidRDefault="00D70F15"/>
    <w:p w:rsidR="00C90392" w:rsidRDefault="00C90392">
      <w:r>
        <w:rPr>
          <w:noProof/>
        </w:rPr>
        <w:drawing>
          <wp:inline distT="0" distB="0" distL="0" distR="0" wp14:anchorId="218C814D">
            <wp:extent cx="5670126" cy="77551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532" cy="7895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90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776"/>
    <w:rsid w:val="002A0096"/>
    <w:rsid w:val="00391FEA"/>
    <w:rsid w:val="006A7E0B"/>
    <w:rsid w:val="00724776"/>
    <w:rsid w:val="00A64D61"/>
    <w:rsid w:val="00C90392"/>
    <w:rsid w:val="00D70F15"/>
    <w:rsid w:val="00DC52B4"/>
    <w:rsid w:val="00EF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EE8D4"/>
  <w15:chartTrackingRefBased/>
  <w15:docId w15:val="{B6B16ACA-9DEE-4B8A-B19D-4A7DBC717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0F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70F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3</cp:revision>
  <dcterms:created xsi:type="dcterms:W3CDTF">2018-03-24T18:17:00Z</dcterms:created>
  <dcterms:modified xsi:type="dcterms:W3CDTF">2018-03-24T18:26:00Z</dcterms:modified>
</cp:coreProperties>
</file>